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370" w:rsidRDefault="005614D2" w:rsidP="00650706">
      <w:pPr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  <w:r w:rsidRPr="005614D2">
        <w:rPr>
          <w:rFonts w:ascii="Times New Roman" w:hAnsi="Times New Roman" w:cs="Times New Roman"/>
          <w:b/>
          <w:sz w:val="44"/>
          <w:szCs w:val="44"/>
          <w:u w:val="single"/>
        </w:rPr>
        <w:t>Общинска избирателна комисия-Хайредин</w:t>
      </w:r>
    </w:p>
    <w:p w:rsidR="005614D2" w:rsidRPr="002454BD" w:rsidRDefault="005614D2">
      <w:pPr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5614D2" w:rsidRPr="002454BD" w:rsidRDefault="005614D2" w:rsidP="005614D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454BD">
        <w:rPr>
          <w:rFonts w:ascii="Times New Roman" w:hAnsi="Times New Roman" w:cs="Times New Roman"/>
          <w:b/>
          <w:sz w:val="36"/>
          <w:szCs w:val="36"/>
        </w:rPr>
        <w:t>РЕШЕНИЕ</w:t>
      </w:r>
    </w:p>
    <w:p w:rsidR="005614D2" w:rsidRPr="002454BD" w:rsidRDefault="005614D2" w:rsidP="005614D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2454BD">
        <w:rPr>
          <w:rFonts w:ascii="Times New Roman" w:hAnsi="Times New Roman" w:cs="Times New Roman"/>
          <w:b/>
          <w:sz w:val="36"/>
          <w:szCs w:val="36"/>
        </w:rPr>
        <w:t>№1</w:t>
      </w:r>
      <w:r w:rsidR="002454BD" w:rsidRPr="002454BD">
        <w:rPr>
          <w:rFonts w:ascii="Times New Roman" w:hAnsi="Times New Roman" w:cs="Times New Roman"/>
          <w:b/>
          <w:sz w:val="36"/>
          <w:szCs w:val="36"/>
        </w:rPr>
        <w:t>-МИ</w:t>
      </w:r>
      <w:r w:rsidR="006F4C99" w:rsidRPr="002454BD">
        <w:rPr>
          <w:rFonts w:ascii="Times New Roman" w:hAnsi="Times New Roman" w:cs="Times New Roman"/>
          <w:b/>
          <w:sz w:val="36"/>
          <w:szCs w:val="36"/>
        </w:rPr>
        <w:t>/</w:t>
      </w:r>
      <w:r w:rsidR="006260D9">
        <w:rPr>
          <w:rFonts w:ascii="Times New Roman" w:hAnsi="Times New Roman" w:cs="Times New Roman"/>
          <w:b/>
          <w:sz w:val="36"/>
          <w:szCs w:val="36"/>
        </w:rPr>
        <w:t xml:space="preserve"> 0</w:t>
      </w:r>
      <w:r w:rsidR="006260D9">
        <w:rPr>
          <w:rFonts w:ascii="Times New Roman" w:hAnsi="Times New Roman" w:cs="Times New Roman"/>
          <w:b/>
          <w:sz w:val="36"/>
          <w:szCs w:val="36"/>
          <w:lang w:val="en-US"/>
        </w:rPr>
        <w:t>9</w:t>
      </w:r>
      <w:r w:rsidRPr="002454BD">
        <w:rPr>
          <w:rFonts w:ascii="Times New Roman" w:hAnsi="Times New Roman" w:cs="Times New Roman"/>
          <w:b/>
          <w:sz w:val="36"/>
          <w:szCs w:val="36"/>
        </w:rPr>
        <w:t>.09.20</w:t>
      </w:r>
      <w:r w:rsidR="006260D9">
        <w:rPr>
          <w:rFonts w:ascii="Times New Roman" w:hAnsi="Times New Roman" w:cs="Times New Roman"/>
          <w:b/>
          <w:sz w:val="36"/>
          <w:szCs w:val="36"/>
          <w:lang w:val="en-US"/>
        </w:rPr>
        <w:t>23</w:t>
      </w:r>
      <w:r w:rsidRPr="002454BD">
        <w:rPr>
          <w:rFonts w:ascii="Times New Roman" w:hAnsi="Times New Roman" w:cs="Times New Roman"/>
          <w:b/>
          <w:sz w:val="36"/>
          <w:szCs w:val="36"/>
        </w:rPr>
        <w:t>г.</w:t>
      </w:r>
    </w:p>
    <w:p w:rsidR="005614D2" w:rsidRDefault="005614D2" w:rsidP="005614D2">
      <w:pPr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</w:p>
    <w:p w:rsidR="003627FD" w:rsidRPr="002454BD" w:rsidRDefault="003627FD" w:rsidP="002454BD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2454BD">
        <w:rPr>
          <w:rFonts w:ascii="Times New Roman" w:hAnsi="Times New Roman" w:cs="Times New Roman"/>
          <w:sz w:val="32"/>
          <w:szCs w:val="32"/>
          <w:u w:val="single"/>
        </w:rPr>
        <w:t>Относно:</w:t>
      </w:r>
      <w:r w:rsidRPr="00D55187">
        <w:rPr>
          <w:rFonts w:ascii="Times New Roman" w:hAnsi="Times New Roman" w:cs="Times New Roman"/>
          <w:sz w:val="32"/>
          <w:szCs w:val="32"/>
        </w:rPr>
        <w:t xml:space="preserve"> </w:t>
      </w:r>
      <w:r w:rsidRPr="002454BD">
        <w:rPr>
          <w:rFonts w:ascii="Times New Roman" w:hAnsi="Times New Roman" w:cs="Times New Roman"/>
          <w:sz w:val="24"/>
          <w:szCs w:val="24"/>
        </w:rPr>
        <w:t xml:space="preserve">начин за обявяване на решенията на общинската избирателна комисия </w:t>
      </w:r>
    </w:p>
    <w:p w:rsidR="003627FD" w:rsidRPr="002454BD" w:rsidRDefault="003627FD" w:rsidP="002454BD">
      <w:pPr>
        <w:spacing w:after="0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2454BD">
        <w:rPr>
          <w:rFonts w:ascii="Times New Roman" w:hAnsi="Times New Roman" w:cs="Times New Roman"/>
          <w:sz w:val="24"/>
          <w:szCs w:val="24"/>
        </w:rPr>
        <w:t xml:space="preserve">На основание чл. </w:t>
      </w:r>
      <w:r w:rsidR="006D75E0" w:rsidRPr="002454BD">
        <w:rPr>
          <w:rFonts w:ascii="Times New Roman" w:hAnsi="Times New Roman" w:cs="Times New Roman"/>
          <w:sz w:val="24"/>
          <w:szCs w:val="24"/>
          <w:lang w:val="en-US"/>
        </w:rPr>
        <w:t>87</w:t>
      </w:r>
      <w:r w:rsidR="006D75E0" w:rsidRPr="002454BD">
        <w:rPr>
          <w:rFonts w:ascii="Times New Roman" w:hAnsi="Times New Roman" w:cs="Times New Roman"/>
          <w:sz w:val="24"/>
          <w:szCs w:val="24"/>
        </w:rPr>
        <w:t>, ал.1 т.1</w:t>
      </w:r>
      <w:r w:rsidR="00BA0DD7" w:rsidRPr="002454BD">
        <w:rPr>
          <w:rFonts w:ascii="Times New Roman" w:hAnsi="Times New Roman" w:cs="Times New Roman"/>
          <w:sz w:val="24"/>
          <w:szCs w:val="24"/>
        </w:rPr>
        <w:t xml:space="preserve"> от И</w:t>
      </w:r>
      <w:r w:rsidRPr="002454BD">
        <w:rPr>
          <w:rFonts w:ascii="Times New Roman" w:hAnsi="Times New Roman" w:cs="Times New Roman"/>
          <w:sz w:val="24"/>
          <w:szCs w:val="24"/>
        </w:rPr>
        <w:t>зборния кодекс</w:t>
      </w:r>
      <w:r w:rsidR="00BA0DD7" w:rsidRPr="002454BD">
        <w:rPr>
          <w:rFonts w:ascii="Times New Roman" w:hAnsi="Times New Roman" w:cs="Times New Roman"/>
          <w:sz w:val="24"/>
          <w:szCs w:val="24"/>
        </w:rPr>
        <w:t xml:space="preserve"> общинската избирателна комисия </w:t>
      </w:r>
    </w:p>
    <w:p w:rsidR="00D55187" w:rsidRDefault="00D55187" w:rsidP="0061329B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BA0DD7" w:rsidRDefault="00BA0DD7" w:rsidP="006F4C99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D55187">
        <w:rPr>
          <w:rFonts w:ascii="Times New Roman" w:hAnsi="Times New Roman" w:cs="Times New Roman"/>
          <w:sz w:val="32"/>
          <w:szCs w:val="32"/>
        </w:rPr>
        <w:t>РЕШИ:</w:t>
      </w:r>
    </w:p>
    <w:p w:rsidR="002454BD" w:rsidRPr="00D55187" w:rsidRDefault="002454BD" w:rsidP="006F4C99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81306B" w:rsidRPr="002454BD" w:rsidRDefault="00BA0DD7" w:rsidP="0061329B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454BD">
        <w:rPr>
          <w:rFonts w:ascii="Times New Roman" w:hAnsi="Times New Roman" w:cs="Times New Roman"/>
          <w:sz w:val="24"/>
          <w:szCs w:val="24"/>
        </w:rPr>
        <w:t xml:space="preserve">Общинската избирателна комисия обявява решенията си в деня на приемането им </w:t>
      </w:r>
    </w:p>
    <w:p w:rsidR="00BA0DD7" w:rsidRPr="002454BD" w:rsidRDefault="0081306B" w:rsidP="0061329B">
      <w:pPr>
        <w:pStyle w:val="a3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 w:rsidRPr="002454BD">
        <w:rPr>
          <w:rFonts w:ascii="Times New Roman" w:hAnsi="Times New Roman" w:cs="Times New Roman"/>
          <w:sz w:val="24"/>
          <w:szCs w:val="24"/>
        </w:rPr>
        <w:t xml:space="preserve">чрез  поставянето им на обществено място на табло </w:t>
      </w:r>
    </w:p>
    <w:p w:rsidR="0081306B" w:rsidRPr="002454BD" w:rsidRDefault="0081306B" w:rsidP="0061329B">
      <w:pPr>
        <w:pStyle w:val="a3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 w:rsidRPr="002454BD">
        <w:rPr>
          <w:rFonts w:ascii="Times New Roman" w:hAnsi="Times New Roman" w:cs="Times New Roman"/>
          <w:sz w:val="24"/>
          <w:szCs w:val="24"/>
        </w:rPr>
        <w:t xml:space="preserve">в следната сграда на адрес:с. Хайредин, ул.“Площад на героите“№5 ет.3 и на страницата на  община Хайредин сайта </w:t>
      </w:r>
    </w:p>
    <w:p w:rsidR="0081306B" w:rsidRPr="002454BD" w:rsidRDefault="0081306B" w:rsidP="0061329B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454BD">
        <w:rPr>
          <w:rFonts w:ascii="Times New Roman" w:hAnsi="Times New Roman" w:cs="Times New Roman"/>
          <w:sz w:val="24"/>
          <w:szCs w:val="24"/>
        </w:rPr>
        <w:t xml:space="preserve">Мястото за обявяване на решения да се оформи по начин показващ предназначението му </w:t>
      </w:r>
      <w:r w:rsidR="00D55187" w:rsidRPr="002454BD">
        <w:rPr>
          <w:rFonts w:ascii="Times New Roman" w:hAnsi="Times New Roman" w:cs="Times New Roman"/>
          <w:sz w:val="24"/>
          <w:szCs w:val="24"/>
        </w:rPr>
        <w:t>.</w:t>
      </w:r>
    </w:p>
    <w:p w:rsidR="00D55187" w:rsidRPr="002454BD" w:rsidRDefault="00D55187" w:rsidP="0061329B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454BD">
        <w:rPr>
          <w:rFonts w:ascii="Times New Roman" w:hAnsi="Times New Roman" w:cs="Times New Roman"/>
          <w:sz w:val="24"/>
          <w:szCs w:val="24"/>
        </w:rPr>
        <w:t>На екземплярите от решенията,които се обявяват се отбелязва дата и час на поставянето им на общ</w:t>
      </w:r>
      <w:r w:rsidR="0061329B" w:rsidRPr="002454BD">
        <w:rPr>
          <w:rFonts w:ascii="Times New Roman" w:hAnsi="Times New Roman" w:cs="Times New Roman"/>
          <w:sz w:val="24"/>
          <w:szCs w:val="24"/>
        </w:rPr>
        <w:t xml:space="preserve">одостъпно </w:t>
      </w:r>
      <w:r w:rsidRPr="002454BD">
        <w:rPr>
          <w:rFonts w:ascii="Times New Roman" w:hAnsi="Times New Roman" w:cs="Times New Roman"/>
          <w:sz w:val="24"/>
          <w:szCs w:val="24"/>
        </w:rPr>
        <w:t xml:space="preserve"> място. Екземплярите от обявените решения не по – рано от три дни </w:t>
      </w:r>
      <w:r w:rsidR="0061329B" w:rsidRPr="002454BD">
        <w:rPr>
          <w:rFonts w:ascii="Times New Roman" w:hAnsi="Times New Roman" w:cs="Times New Roman"/>
          <w:sz w:val="24"/>
          <w:szCs w:val="24"/>
        </w:rPr>
        <w:t>от поставянето им на общодостъпно място,като се отбелязва датата и часът на свалянето.</w:t>
      </w:r>
    </w:p>
    <w:p w:rsidR="0061329B" w:rsidRDefault="0061329B" w:rsidP="0061329B">
      <w:pPr>
        <w:pStyle w:val="a3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 w:rsidRPr="002454BD">
        <w:rPr>
          <w:rFonts w:ascii="Times New Roman" w:hAnsi="Times New Roman" w:cs="Times New Roman"/>
          <w:sz w:val="24"/>
          <w:szCs w:val="24"/>
        </w:rPr>
        <w:t xml:space="preserve">Свалените екземпляри се съхраняват в архива на комисията </w:t>
      </w:r>
    </w:p>
    <w:p w:rsidR="002454BD" w:rsidRDefault="002454BD" w:rsidP="0061329B">
      <w:pPr>
        <w:pStyle w:val="a3"/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:rsidR="002454BD" w:rsidRDefault="002454BD" w:rsidP="0061329B">
      <w:pPr>
        <w:pStyle w:val="a3"/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:rsidR="006A524B" w:rsidRDefault="006A524B" w:rsidP="006A524B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подлежи на оспорване в тридневен срок от обявяването му пред Централната избирателна комисия</w:t>
      </w:r>
    </w:p>
    <w:p w:rsidR="002454BD" w:rsidRDefault="002454BD" w:rsidP="0061329B">
      <w:pPr>
        <w:pStyle w:val="a3"/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:rsidR="002454BD" w:rsidRDefault="002454BD" w:rsidP="0061329B">
      <w:pPr>
        <w:pStyle w:val="a3"/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:rsidR="002454BD" w:rsidRPr="002454BD" w:rsidRDefault="002454BD" w:rsidP="0061329B">
      <w:pPr>
        <w:pStyle w:val="a3"/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:rsidR="0081306B" w:rsidRDefault="0081306B" w:rsidP="0081306B">
      <w:pPr>
        <w:pStyle w:val="a3"/>
        <w:ind w:left="1080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61329B" w:rsidRPr="002454BD" w:rsidRDefault="0061329B" w:rsidP="0081306B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2454BD">
        <w:rPr>
          <w:rFonts w:ascii="Times New Roman" w:hAnsi="Times New Roman" w:cs="Times New Roman"/>
          <w:sz w:val="28"/>
          <w:szCs w:val="28"/>
        </w:rPr>
        <w:t>ПРЕДСЕДАТЕЛ:</w:t>
      </w:r>
    </w:p>
    <w:p w:rsidR="0061329B" w:rsidRPr="002454BD" w:rsidRDefault="0061329B" w:rsidP="0081306B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2454BD">
        <w:rPr>
          <w:rFonts w:ascii="Times New Roman" w:hAnsi="Times New Roman" w:cs="Times New Roman"/>
          <w:sz w:val="28"/>
          <w:szCs w:val="28"/>
        </w:rPr>
        <w:t xml:space="preserve">Лилия Пенева </w:t>
      </w:r>
    </w:p>
    <w:p w:rsidR="0061329B" w:rsidRPr="002454BD" w:rsidRDefault="0061329B" w:rsidP="0081306B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61329B" w:rsidRPr="002454BD" w:rsidRDefault="0061329B" w:rsidP="0081306B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2454BD">
        <w:rPr>
          <w:rFonts w:ascii="Times New Roman" w:hAnsi="Times New Roman" w:cs="Times New Roman"/>
          <w:sz w:val="28"/>
          <w:szCs w:val="28"/>
        </w:rPr>
        <w:t>СЕКРЕТАР :</w:t>
      </w:r>
    </w:p>
    <w:p w:rsidR="0061329B" w:rsidRPr="002454BD" w:rsidRDefault="00A328FD" w:rsidP="0081306B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Цветелина Христова</w:t>
      </w:r>
      <w:bookmarkStart w:id="0" w:name="_GoBack"/>
      <w:bookmarkEnd w:id="0"/>
    </w:p>
    <w:p w:rsidR="00650706" w:rsidRDefault="00650706" w:rsidP="0081306B">
      <w:pPr>
        <w:pStyle w:val="a3"/>
        <w:ind w:left="1080"/>
        <w:rPr>
          <w:rFonts w:ascii="Times New Roman" w:hAnsi="Times New Roman" w:cs="Times New Roman"/>
          <w:sz w:val="32"/>
          <w:szCs w:val="32"/>
        </w:rPr>
      </w:pPr>
    </w:p>
    <w:p w:rsidR="00E240C6" w:rsidRPr="006F4C99" w:rsidRDefault="00E240C6" w:rsidP="00E240C6">
      <w:pPr>
        <w:pStyle w:val="a3"/>
        <w:rPr>
          <w:rFonts w:ascii="Times New Roman" w:hAnsi="Times New Roman" w:cs="Times New Roman"/>
          <w:sz w:val="32"/>
          <w:szCs w:val="32"/>
        </w:rPr>
      </w:pPr>
    </w:p>
    <w:sectPr w:rsidR="00E240C6" w:rsidRPr="006F4C99" w:rsidSect="00650706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01151C"/>
    <w:multiLevelType w:val="hybridMultilevel"/>
    <w:tmpl w:val="07F0C99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437B09"/>
    <w:multiLevelType w:val="hybridMultilevel"/>
    <w:tmpl w:val="9586B7CA"/>
    <w:lvl w:ilvl="0" w:tplc="0402000F">
      <w:start w:val="1"/>
      <w:numFmt w:val="decimal"/>
      <w:lvlText w:val="%1."/>
      <w:lvlJc w:val="left"/>
      <w:pPr>
        <w:ind w:left="1890" w:hanging="360"/>
      </w:pPr>
    </w:lvl>
    <w:lvl w:ilvl="1" w:tplc="04020019" w:tentative="1">
      <w:start w:val="1"/>
      <w:numFmt w:val="lowerLetter"/>
      <w:lvlText w:val="%2."/>
      <w:lvlJc w:val="left"/>
      <w:pPr>
        <w:ind w:left="2610" w:hanging="360"/>
      </w:pPr>
    </w:lvl>
    <w:lvl w:ilvl="2" w:tplc="0402001B" w:tentative="1">
      <w:start w:val="1"/>
      <w:numFmt w:val="lowerRoman"/>
      <w:lvlText w:val="%3."/>
      <w:lvlJc w:val="right"/>
      <w:pPr>
        <w:ind w:left="3330" w:hanging="180"/>
      </w:pPr>
    </w:lvl>
    <w:lvl w:ilvl="3" w:tplc="0402000F" w:tentative="1">
      <w:start w:val="1"/>
      <w:numFmt w:val="decimal"/>
      <w:lvlText w:val="%4."/>
      <w:lvlJc w:val="left"/>
      <w:pPr>
        <w:ind w:left="4050" w:hanging="360"/>
      </w:pPr>
    </w:lvl>
    <w:lvl w:ilvl="4" w:tplc="04020019" w:tentative="1">
      <w:start w:val="1"/>
      <w:numFmt w:val="lowerLetter"/>
      <w:lvlText w:val="%5."/>
      <w:lvlJc w:val="left"/>
      <w:pPr>
        <w:ind w:left="4770" w:hanging="360"/>
      </w:pPr>
    </w:lvl>
    <w:lvl w:ilvl="5" w:tplc="0402001B" w:tentative="1">
      <w:start w:val="1"/>
      <w:numFmt w:val="lowerRoman"/>
      <w:lvlText w:val="%6."/>
      <w:lvlJc w:val="right"/>
      <w:pPr>
        <w:ind w:left="5490" w:hanging="180"/>
      </w:pPr>
    </w:lvl>
    <w:lvl w:ilvl="6" w:tplc="0402000F" w:tentative="1">
      <w:start w:val="1"/>
      <w:numFmt w:val="decimal"/>
      <w:lvlText w:val="%7."/>
      <w:lvlJc w:val="left"/>
      <w:pPr>
        <w:ind w:left="6210" w:hanging="360"/>
      </w:pPr>
    </w:lvl>
    <w:lvl w:ilvl="7" w:tplc="04020019" w:tentative="1">
      <w:start w:val="1"/>
      <w:numFmt w:val="lowerLetter"/>
      <w:lvlText w:val="%8."/>
      <w:lvlJc w:val="left"/>
      <w:pPr>
        <w:ind w:left="6930" w:hanging="360"/>
      </w:pPr>
    </w:lvl>
    <w:lvl w:ilvl="8" w:tplc="0402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2">
    <w:nsid w:val="69232B84"/>
    <w:multiLevelType w:val="hybridMultilevel"/>
    <w:tmpl w:val="949CA2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CB3382"/>
    <w:multiLevelType w:val="hybridMultilevel"/>
    <w:tmpl w:val="9EEC39C0"/>
    <w:lvl w:ilvl="0" w:tplc="0848FC4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4D2"/>
    <w:rsid w:val="002454BD"/>
    <w:rsid w:val="00317F1C"/>
    <w:rsid w:val="003627FD"/>
    <w:rsid w:val="005614D2"/>
    <w:rsid w:val="0061329B"/>
    <w:rsid w:val="006260D9"/>
    <w:rsid w:val="00650706"/>
    <w:rsid w:val="006A524B"/>
    <w:rsid w:val="006D75E0"/>
    <w:rsid w:val="006F4C99"/>
    <w:rsid w:val="0081306B"/>
    <w:rsid w:val="00A328FD"/>
    <w:rsid w:val="00BA0370"/>
    <w:rsid w:val="00BA0DD7"/>
    <w:rsid w:val="00D55187"/>
    <w:rsid w:val="00E24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0D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0D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251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pc3</dc:creator>
  <cp:lastModifiedBy>pc3</cp:lastModifiedBy>
  <cp:revision>4</cp:revision>
  <cp:lastPrinted>2023-09-09T10:58:00Z</cp:lastPrinted>
  <dcterms:created xsi:type="dcterms:W3CDTF">2023-09-09T10:58:00Z</dcterms:created>
  <dcterms:modified xsi:type="dcterms:W3CDTF">2023-09-09T10:58:00Z</dcterms:modified>
</cp:coreProperties>
</file>