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AA082B" w:rsidRPr="00D3705B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A082B" w:rsidRPr="00D3705B">
        <w:rPr>
          <w:rFonts w:ascii="Times New Roman" w:hAnsi="Times New Roman" w:cs="Times New Roman"/>
          <w:b/>
          <w:sz w:val="36"/>
          <w:szCs w:val="36"/>
        </w:rPr>
        <w:t>0</w:t>
      </w:r>
      <w:r w:rsidR="00AA082B" w:rsidRPr="00D3705B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0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5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D08" w:rsidRPr="00D3705B" w:rsidRDefault="00D37D08" w:rsidP="00D37D08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D3705B">
        <w:rPr>
          <w:color w:val="000000" w:themeColor="text1"/>
          <w:sz w:val="22"/>
          <w:szCs w:val="22"/>
        </w:rPr>
        <w:t>Определяне членове на ОИК за получаване на отпечатаните хартиени бюлетини, както и ролките със специализирана хартия за машинно гласуване от съответната печатница в изборите за общински съветници и за кметове в община Хайредин на 29 октомври 2023 г.</w:t>
      </w:r>
    </w:p>
    <w:p w:rsidR="002748CF" w:rsidRPr="00D3705B" w:rsidRDefault="002748CF" w:rsidP="002748CF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състава на ПСИК в община Хайредин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места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748CF" w:rsidRPr="00D3705B" w:rsidRDefault="002748CF" w:rsidP="002748CF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2"/>
          <w:szCs w:val="22"/>
        </w:rPr>
      </w:pPr>
    </w:p>
    <w:p w:rsidR="009E3695" w:rsidRPr="00D3705B" w:rsidRDefault="009E3695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695" w:rsidRPr="00D3705B" w:rsidRDefault="009E3695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3621" w:rsidRPr="00D3705B" w:rsidRDefault="00B93621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  <w:r w:rsidRPr="00D3705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D3705B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35074B" w:rsidP="007D6F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D3705B">
        <w:lastRenderedPageBreak/>
        <w:t>По т.</w:t>
      </w:r>
      <w:r w:rsidR="00EB23B9" w:rsidRPr="00D3705B">
        <w:t>1</w:t>
      </w:r>
      <w:r w:rsidRPr="00D3705B">
        <w:t xml:space="preserve">. </w:t>
      </w:r>
      <w:r w:rsidR="00E2121E" w:rsidRPr="00D3705B">
        <w:t xml:space="preserve">от дневния ред </w:t>
      </w:r>
      <w:r w:rsidR="000258AA" w:rsidRPr="00D3705B">
        <w:t xml:space="preserve">ОИК-Хайредин </w:t>
      </w:r>
      <w:r w:rsidR="008F6B5C" w:rsidRPr="00D3705B">
        <w:t>реши</w:t>
      </w:r>
      <w:r w:rsidR="008F6B5C" w:rsidRPr="00D3705B">
        <w:rPr>
          <w:lang w:val="en-US"/>
        </w:rPr>
        <w:t xml:space="preserve">: </w:t>
      </w:r>
    </w:p>
    <w:p w:rsidR="007D6F35" w:rsidRPr="00D3705B" w:rsidRDefault="008F6B5C" w:rsidP="008F6B5C">
      <w:pPr>
        <w:pStyle w:val="a5"/>
        <w:shd w:val="clear" w:color="auto" w:fill="FFFFFF"/>
        <w:spacing w:before="0" w:beforeAutospacing="0" w:after="150" w:afterAutospacing="0"/>
        <w:ind w:left="720"/>
        <w:rPr>
          <w:sz w:val="21"/>
          <w:szCs w:val="21"/>
        </w:rPr>
      </w:pPr>
      <w:r w:rsidRPr="00D3705B">
        <w:rPr>
          <w:bCs/>
          <w:sz w:val="21"/>
          <w:szCs w:val="21"/>
        </w:rPr>
        <w:t>О</w:t>
      </w:r>
      <w:r w:rsidR="00D37D08" w:rsidRPr="00D3705B">
        <w:rPr>
          <w:bCs/>
          <w:sz w:val="21"/>
          <w:szCs w:val="21"/>
        </w:rPr>
        <w:t xml:space="preserve">пределя </w:t>
      </w:r>
      <w:r w:rsidR="007D6F35" w:rsidRPr="00D3705B">
        <w:rPr>
          <w:bCs/>
        </w:rPr>
        <w:t>Татяна Аспарухова Братанова ЕГН</w:t>
      </w:r>
      <w:r w:rsidR="007D6F35" w:rsidRPr="00D3705B">
        <w:rPr>
          <w:bCs/>
          <w:lang w:val="en-US"/>
        </w:rPr>
        <w:t xml:space="preserve">:******* - </w:t>
      </w:r>
      <w:r w:rsidR="007D6F35" w:rsidRPr="00D3705B">
        <w:rPr>
          <w:bCs/>
        </w:rPr>
        <w:t>зам. председател на ОИК-Хайредин и Младенка Данчева Петрова ЕГН</w:t>
      </w:r>
      <w:r w:rsidR="007D6F35" w:rsidRPr="00D3705B">
        <w:rPr>
          <w:bCs/>
          <w:lang w:val="en-US"/>
        </w:rPr>
        <w:t xml:space="preserve">:****** - </w:t>
      </w:r>
      <w:r w:rsidR="007D6F35" w:rsidRPr="00D3705B">
        <w:rPr>
          <w:bCs/>
        </w:rPr>
        <w:t>зам. председател на ОИК-</w:t>
      </w:r>
      <w:r w:rsidR="007D6F35" w:rsidRPr="00D3705B">
        <w:rPr>
          <w:bCs/>
          <w:color w:val="000000" w:themeColor="text1"/>
        </w:rPr>
        <w:t>Хайредин</w:t>
      </w:r>
      <w:r w:rsidR="00D3705B">
        <w:rPr>
          <w:bCs/>
          <w:color w:val="000000" w:themeColor="text1"/>
        </w:rPr>
        <w:t>,</w:t>
      </w:r>
      <w:r w:rsidR="007D6F35" w:rsidRPr="00D3705B">
        <w:rPr>
          <w:color w:val="000000" w:themeColor="text1"/>
          <w:sz w:val="22"/>
          <w:szCs w:val="22"/>
        </w:rPr>
        <w:t xml:space="preserve"> </w:t>
      </w:r>
      <w:r w:rsidR="0094722E" w:rsidRPr="00D3705B">
        <w:rPr>
          <w:color w:val="000000" w:themeColor="text1"/>
          <w:sz w:val="22"/>
          <w:szCs w:val="22"/>
        </w:rPr>
        <w:t>да получат</w:t>
      </w:r>
      <w:r w:rsidR="00D37D08" w:rsidRPr="00D3705B">
        <w:rPr>
          <w:color w:val="000000" w:themeColor="text1"/>
          <w:sz w:val="22"/>
          <w:szCs w:val="22"/>
        </w:rPr>
        <w:t xml:space="preserve"> отпечатаните хартиени бюлетини, както и ролките със специализирана хартия за машинно гласуване от съответната печатница в изборите за об</w:t>
      </w:r>
      <w:r w:rsidR="00D3705B">
        <w:rPr>
          <w:color w:val="000000" w:themeColor="text1"/>
          <w:sz w:val="22"/>
          <w:szCs w:val="22"/>
        </w:rPr>
        <w:t xml:space="preserve">щински съветници и за кметове </w:t>
      </w:r>
      <w:bookmarkStart w:id="0" w:name="_GoBack"/>
      <w:bookmarkEnd w:id="0"/>
      <w:r w:rsidR="00D37D08" w:rsidRPr="00D3705B">
        <w:rPr>
          <w:color w:val="000000" w:themeColor="text1"/>
          <w:sz w:val="22"/>
          <w:szCs w:val="22"/>
        </w:rPr>
        <w:t>на 29 октомври 2023 г.</w:t>
      </w:r>
    </w:p>
    <w:p w:rsidR="00BA26EF" w:rsidRPr="00D3705B" w:rsidRDefault="00BA26EF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94722E" w:rsidRPr="00D3705B" w:rsidRDefault="0094722E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96" w:rsidRPr="00D3705B" w:rsidRDefault="00AA2896" w:rsidP="008F6B5C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 ОИК-Хайредин </w:t>
      </w:r>
      <w:r w:rsidR="008F6B5C"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  <w:r w:rsidR="008F6B5C"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Хайредин има назначени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 /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подвижни секционни избирателни комисии.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–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ПСИК в община Хайредин.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 както следва: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063500012 -  шест члена</w:t>
      </w: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ръководни места в ПСИК по партии:</w:t>
      </w: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„Герб-СДС“ – 1 член</w:t>
      </w: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 член</w:t>
      </w: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 – 1 член</w:t>
      </w: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8F6B5C" w:rsidRPr="00D3705B" w:rsidRDefault="008F6B5C" w:rsidP="008F6B5C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член</w:t>
      </w: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063500013 -  шест члена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ръководни места в ПСИК по партии: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 – 1 член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„Герб-СДС“ – 1 член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 член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член</w:t>
      </w:r>
    </w:p>
    <w:p w:rsidR="008F6B5C" w:rsidRPr="00D3705B" w:rsidRDefault="008F6B5C" w:rsidP="008F6B5C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063500014 -  шест члена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ръководни места в ПСИК по партии: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член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 член</w:t>
      </w:r>
    </w:p>
    <w:p w:rsidR="008F6B5C" w:rsidRPr="00D3705B" w:rsidRDefault="008F6B5C" w:rsidP="008F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Разпределение на членовете по партии и коалиции, както следва: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„Герб-СДС“ – 1 член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 – 1 член</w:t>
      </w:r>
    </w:p>
    <w:p w:rsidR="008F6B5C" w:rsidRPr="00D3705B" w:rsidRDefault="008F6B5C" w:rsidP="008F6B5C">
      <w:pPr>
        <w:pStyle w:val="a4"/>
        <w:numPr>
          <w:ilvl w:val="0"/>
          <w:numId w:val="46"/>
        </w:numPr>
        <w:shd w:val="clear" w:color="auto" w:fill="FFFFFF"/>
        <w:spacing w:after="15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2FA6" w:rsidRPr="00D3705B" w:rsidRDefault="008F6B5C" w:rsidP="00D37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Седалището на ПСИК се намира в сградата на СУ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Воденичарски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 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с.Хайредин.</w:t>
      </w:r>
    </w:p>
    <w:p w:rsidR="000258AA" w:rsidRPr="00D3705B" w:rsidRDefault="000258AA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D3705B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05B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 w:rsidRPr="00D3705B">
        <w:rPr>
          <w:rFonts w:ascii="Times New Roman" w:hAnsi="Times New Roman" w:cs="Times New Roman"/>
          <w:sz w:val="28"/>
          <w:szCs w:val="28"/>
        </w:rPr>
        <w:t>1</w:t>
      </w:r>
      <w:r w:rsidR="00044154" w:rsidRPr="00D3705B">
        <w:rPr>
          <w:rFonts w:ascii="Times New Roman" w:hAnsi="Times New Roman" w:cs="Times New Roman"/>
          <w:sz w:val="28"/>
          <w:szCs w:val="28"/>
        </w:rPr>
        <w:t>7</w:t>
      </w:r>
      <w:r w:rsidR="009A1A4D" w:rsidRPr="00D3705B">
        <w:rPr>
          <w:rFonts w:ascii="Times New Roman" w:hAnsi="Times New Roman" w:cs="Times New Roman"/>
          <w:sz w:val="28"/>
          <w:szCs w:val="28"/>
        </w:rPr>
        <w:t>:</w:t>
      </w:r>
      <w:r w:rsidR="00991264" w:rsidRPr="00D3705B">
        <w:rPr>
          <w:rFonts w:ascii="Times New Roman" w:hAnsi="Times New Roman" w:cs="Times New Roman"/>
          <w:sz w:val="28"/>
          <w:szCs w:val="28"/>
        </w:rPr>
        <w:t>0</w:t>
      </w:r>
      <w:r w:rsidR="009A1A4D" w:rsidRPr="00D3705B">
        <w:rPr>
          <w:rFonts w:ascii="Times New Roman" w:hAnsi="Times New Roman" w:cs="Times New Roman"/>
          <w:sz w:val="28"/>
          <w:szCs w:val="28"/>
        </w:rPr>
        <w:t>0</w:t>
      </w:r>
      <w:r w:rsidRPr="00D3705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991264" w:rsidRPr="008122AC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Цветелина Христова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991264" w:rsidRPr="008122AC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Цветелина Христова </w:t>
      </w:r>
    </w:p>
    <w:p w:rsidR="00991264" w:rsidRPr="00A55F76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98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 Цветанова Георгиева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407A98">
        <w:rPr>
          <w:rFonts w:ascii="Times New Roman" w:hAnsi="Times New Roman" w:cs="Times New Roman"/>
          <w:sz w:val="24"/>
          <w:szCs w:val="24"/>
        </w:rPr>
        <w:t xml:space="preserve">ветомила Стефанова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E0780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 w:rsidR="0028418D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7E0986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B0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015160" w:rsidRDefault="00015160" w:rsidP="00991264">
      <w:pPr>
        <w:pStyle w:val="a3"/>
        <w:jc w:val="both"/>
      </w:pPr>
    </w:p>
    <w:sectPr w:rsidR="00015160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4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2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7"/>
  </w:num>
  <w:num w:numId="30">
    <w:abstractNumId w:val="36"/>
  </w:num>
  <w:num w:numId="31">
    <w:abstractNumId w:val="40"/>
  </w:num>
  <w:num w:numId="32">
    <w:abstractNumId w:val="29"/>
  </w:num>
  <w:num w:numId="33">
    <w:abstractNumId w:val="33"/>
  </w:num>
  <w:num w:numId="34">
    <w:abstractNumId w:val="9"/>
  </w:num>
  <w:num w:numId="35">
    <w:abstractNumId w:val="35"/>
  </w:num>
  <w:num w:numId="36">
    <w:abstractNumId w:val="22"/>
  </w:num>
  <w:num w:numId="37">
    <w:abstractNumId w:val="26"/>
  </w:num>
  <w:num w:numId="38">
    <w:abstractNumId w:val="34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4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7FD5"/>
    <w:rsid w:val="008C2823"/>
    <w:rsid w:val="008F6B5C"/>
    <w:rsid w:val="0090354F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B23B9"/>
    <w:rsid w:val="00ED4174"/>
    <w:rsid w:val="00F66AEB"/>
    <w:rsid w:val="00F84A20"/>
    <w:rsid w:val="00FC2575"/>
    <w:rsid w:val="00FD3D80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14</cp:revision>
  <cp:lastPrinted>2023-09-21T13:37:00Z</cp:lastPrinted>
  <dcterms:created xsi:type="dcterms:W3CDTF">2023-10-01T08:01:00Z</dcterms:created>
  <dcterms:modified xsi:type="dcterms:W3CDTF">2023-10-06T08:30:00Z</dcterms:modified>
</cp:coreProperties>
</file>