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13" w:rsidRDefault="003E2313" w:rsidP="003E2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9E70DA" w:rsidRPr="003E2313" w:rsidRDefault="009E70DA" w:rsidP="009E7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3E23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 xml:space="preserve">Общинска избирателна комисия </w:t>
      </w:r>
      <w:r w:rsidR="00CF073C" w:rsidRPr="003E23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 xml:space="preserve">Хайредин </w:t>
      </w:r>
    </w:p>
    <w:p w:rsidR="009E70DA" w:rsidRPr="007F5350" w:rsidRDefault="000C72F9" w:rsidP="009E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2F9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E70DA" w:rsidRDefault="009E70DA" w:rsidP="003E23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F53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 w:rsidR="00CF073C" w:rsidRPr="007F53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  <w:r w:rsidR="00A87E00" w:rsidRPr="00B77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56</w:t>
      </w:r>
      <w:r w:rsidR="00CF073C" w:rsidRPr="00B77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-МИ/НР/ 21</w:t>
      </w:r>
      <w:r w:rsidRPr="00B77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.09.2015</w:t>
      </w:r>
      <w:r w:rsidR="0043656F" w:rsidRPr="00B77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</w:t>
      </w:r>
      <w:r w:rsidR="00CF073C" w:rsidRPr="00B77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70139C" w:rsidRPr="007F5350" w:rsidRDefault="0070139C" w:rsidP="009E7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44B32" w:rsidRPr="007F5350" w:rsidRDefault="00544B32" w:rsidP="009E7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F073C" w:rsidRPr="007F5350" w:rsidRDefault="009E70DA" w:rsidP="004365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канди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</w:t>
      </w:r>
      <w:r w:rsidR="00CF073C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община</w:t>
      </w:r>
      <w:r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F073C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 от </w:t>
      </w:r>
      <w:r w:rsidR="00A87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БЪЛГАРСКИ ДЕМОКРАТИЧЕН ЦЕНТЪР</w:t>
      </w:r>
    </w:p>
    <w:p w:rsidR="003E2313" w:rsidRDefault="003E2313" w:rsidP="0043656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E2313" w:rsidRDefault="003E2313" w:rsidP="0043656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E657D" w:rsidRDefault="00AA155C" w:rsidP="00A87E0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BE65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0367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Хайредин  е </w:t>
      </w:r>
      <w:r w:rsid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предложение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A87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БЪЛГАРСКИ ДЕМОКРАТИЧЕН ЦЕНТЪР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43656F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подписано от </w:t>
      </w:r>
      <w:r w:rsidR="00A87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 Борисов Иванов, в качеството му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упълномощен представител. </w:t>
      </w:r>
    </w:p>
    <w:p w:rsidR="009958F2" w:rsidRDefault="00A87E00" w:rsidP="0043656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БЪЛГАРСКИ ДЕМОКРАТИЧЕН ЦЕНТЪР, </w:t>
      </w:r>
      <w:r w:rsidR="009958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регистрирана в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 с Решение №18/МИ/НР/11</w:t>
      </w:r>
      <w:r w:rsidR="009958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.09.2015г.</w:t>
      </w:r>
    </w:p>
    <w:p w:rsidR="00AA155C" w:rsidRPr="007F5350" w:rsidRDefault="003E2313" w:rsidP="0043656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вписано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="0043656F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</w:t>
      </w:r>
      <w:r w:rsidR="00A87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№57/20</w:t>
      </w:r>
      <w:r w:rsidR="0043656F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</w:t>
      </w:r>
      <w:r w:rsidR="00A87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16:45</w:t>
      </w:r>
      <w:r w:rsidR="0043656F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ч. в регистъра на кандидатите за кмет на община, издигнати от партиите, коалициите, местните коалиции и инициативни комитети, регистрирани в ОИК –Хайредин </w:t>
      </w:r>
      <w:r w:rsidR="00CF073C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 октомври 2015 г. „</w:t>
      </w:r>
      <w:r w:rsidR="004365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</w:p>
    <w:p w:rsidR="00BE657D" w:rsidRDefault="00BE657D" w:rsidP="00BE657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E70DA" w:rsidRDefault="009E70DA" w:rsidP="00BE657D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7F58CE" w:rsidRDefault="00A87E00" w:rsidP="007F58CE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="007F58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партия БЪЛГАРСКИ ДЕМОКРАТИЧЕН ЦЕНТЪР за регистрация на кандидатска листа за кмет на община в изборите на 25.10.2015г./Приложение </w:t>
      </w:r>
      <w:r w:rsidR="007F58CE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="007F58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58-МИ</w:t>
      </w:r>
    </w:p>
    <w:p w:rsidR="009E70DA" w:rsidRPr="007F5350" w:rsidRDefault="007F58CE" w:rsidP="007F58C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2.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</w:t>
      </w:r>
      <w:r w:rsidR="00BE65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съгласие от кандидата по чл. 414, ал. 1, т.3 от ИК /Приложение №62-МИ/;</w:t>
      </w:r>
    </w:p>
    <w:p w:rsidR="009E70DA" w:rsidRPr="007F5350" w:rsidRDefault="007F58CE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A87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C10808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чл. 414, ал.1, т.5 от ИК /Приложение №63-МИ/;</w:t>
      </w:r>
    </w:p>
    <w:p w:rsidR="009E70DA" w:rsidRDefault="007F58CE" w:rsidP="00A87E0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="00A87E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10808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</w:t>
      </w:r>
      <w:r w:rsidR="00BE65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чл. 414, ал.1, т.4, </w:t>
      </w:r>
      <w:proofErr w:type="spellStart"/>
      <w:r w:rsidR="00BE65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="00BE65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9E70DA"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чл. 397, ал. 1 от ИК /Приложение № 64-МИ/.</w:t>
      </w:r>
    </w:p>
    <w:p w:rsidR="007F58CE" w:rsidRDefault="007F58CE" w:rsidP="00A87E00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Копие от пълномощно.</w:t>
      </w:r>
    </w:p>
    <w:p w:rsidR="003E2313" w:rsidRDefault="003E2313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E657D" w:rsidRPr="00CE22CB" w:rsidRDefault="00BE657D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на предложението, приложените към него документи, представеното копие от документ за самоличност на канди</w:t>
      </w:r>
      <w:r w:rsidR="007F58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дата и справка с ОА-Хайредин,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тносно постоянния адрес, настоящ адрес и датата на адресна регистрация на кандидата, се установи, че посоченият кандидат </w:t>
      </w:r>
      <w:r w:rsidR="007F58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Бойко Любенов Стефанов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отговаря на изискванията на ИК. </w:t>
      </w:r>
      <w:r w:rsidRPr="00CE2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Изпълнени са всички законови изисквания за регистрирането му като кандидат в изборите за кмет на община Хайредин.</w:t>
      </w:r>
    </w:p>
    <w:p w:rsidR="00CE22CB" w:rsidRDefault="00CE22CB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чл.87, ал.1, т.14 във връзка с чл.417, ал.1 от Изборния кодекс, и във връзка с Решение №1632-МИ /31.08.2015г. на ЦИК, Общинска избирателна комисия - </w:t>
      </w:r>
      <w:r w:rsidRPr="007F53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Хайредин  </w:t>
      </w:r>
    </w:p>
    <w:p w:rsidR="00BE657D" w:rsidRDefault="00BE657D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139C" w:rsidRDefault="0070139C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0139C" w:rsidRDefault="0070139C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0139C" w:rsidRDefault="0070139C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E70DA" w:rsidRPr="007F5350" w:rsidRDefault="009E70DA" w:rsidP="0043656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5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 </w:t>
      </w:r>
    </w:p>
    <w:p w:rsidR="009E70DA" w:rsidRPr="00CE22CB" w:rsidRDefault="007F5350" w:rsidP="00CE22C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2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 w:rsidR="009E70DA" w:rsidRPr="00CE2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CE2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7F58CE" w:rsidRPr="007F5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Бойко Любенов Стефанов</w:t>
      </w:r>
      <w:r w:rsidR="00CE22CB" w:rsidRPr="007F53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Е</w:t>
      </w:r>
      <w:r w:rsidR="003E23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ГН ...........................</w:t>
      </w:r>
      <w:r w:rsidR="00CE2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за кандидат за кмет на община Хайредин , </w:t>
      </w:r>
      <w:r w:rsidR="00CE22CB" w:rsidRPr="00CE2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</w:t>
      </w:r>
      <w:r w:rsidR="00C10808" w:rsidRPr="00CE2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F58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БЪЛГАРСКИ ДЕМОКРАТИЧЕН ЦЕНТЪР</w:t>
      </w:r>
      <w:r w:rsidR="00CE2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E70DA" w:rsidRPr="00CE2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 октомври 2015 г.</w:t>
      </w:r>
      <w:r w:rsidR="009E70DA" w:rsidRPr="00CE22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CE22CB" w:rsidRPr="00CE22CB" w:rsidRDefault="00CE22CB" w:rsidP="00CE22C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регистрирания кандидат се издава удостоверение.</w:t>
      </w:r>
    </w:p>
    <w:p w:rsidR="00544B32" w:rsidRPr="007F5350" w:rsidRDefault="00C15C35" w:rsidP="004365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може да се </w:t>
      </w:r>
      <w:r w:rsidR="00544B32" w:rsidRPr="007F5350">
        <w:rPr>
          <w:rFonts w:ascii="Times New Roman" w:hAnsi="Times New Roman" w:cs="Times New Roman"/>
          <w:sz w:val="24"/>
          <w:szCs w:val="24"/>
        </w:rPr>
        <w:t xml:space="preserve">обжалване </w:t>
      </w:r>
      <w:r>
        <w:rPr>
          <w:rFonts w:ascii="Times New Roman" w:hAnsi="Times New Roman" w:cs="Times New Roman"/>
          <w:sz w:val="24"/>
          <w:szCs w:val="24"/>
        </w:rPr>
        <w:t xml:space="preserve">по реда на чл.88, ал.1 пред ЦИК в срок до три </w:t>
      </w:r>
      <w:r w:rsidR="00544B32" w:rsidRPr="007F5350">
        <w:rPr>
          <w:rFonts w:ascii="Times New Roman" w:hAnsi="Times New Roman" w:cs="Times New Roman"/>
          <w:sz w:val="24"/>
          <w:szCs w:val="24"/>
        </w:rPr>
        <w:t xml:space="preserve"> дни от обявяването му.</w:t>
      </w: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3E2313" w:rsidRDefault="00544B32" w:rsidP="003E2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5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50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50">
        <w:rPr>
          <w:rFonts w:ascii="Times New Roman" w:hAnsi="Times New Roman" w:cs="Times New Roman"/>
          <w:sz w:val="24"/>
          <w:szCs w:val="24"/>
        </w:rPr>
        <w:t>СЕКРЕТАР:</w:t>
      </w:r>
    </w:p>
    <w:p w:rsidR="00544B32" w:rsidRPr="007F5350" w:rsidRDefault="00544B32" w:rsidP="0043656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50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544B32" w:rsidRPr="007F5350" w:rsidRDefault="00544B32" w:rsidP="004365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B32" w:rsidRPr="007F5350" w:rsidRDefault="00544B32" w:rsidP="0043656F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 w:rsidRPr="007F5350">
        <w:rPr>
          <w:color w:val="333333"/>
        </w:rPr>
        <w:br/>
        <w:t>Обявено на: ................2015 г., ..............ч.                    Свалено на: ..............2015 г., ...............ч.</w:t>
      </w:r>
    </w:p>
    <w:p w:rsidR="00544B32" w:rsidRPr="007F5350" w:rsidRDefault="00544B32" w:rsidP="0043656F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 w:rsidRPr="007F5350"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544B32" w:rsidRPr="007F5350" w:rsidRDefault="00544B32" w:rsidP="0043656F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 w:rsidRPr="007F5350"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F71DFA" w:rsidRPr="00C10808" w:rsidRDefault="00F71DFA" w:rsidP="0043656F">
      <w:pPr>
        <w:ind w:firstLine="567"/>
        <w:jc w:val="both"/>
        <w:rPr>
          <w:rFonts w:ascii="Times New Roman" w:hAnsi="Times New Roman" w:cs="Times New Roman"/>
        </w:rPr>
      </w:pPr>
    </w:p>
    <w:sectPr w:rsidR="00F71DFA" w:rsidRPr="00C10808" w:rsidSect="003E2313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50A"/>
    <w:multiLevelType w:val="hybridMultilevel"/>
    <w:tmpl w:val="8CA4E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250D"/>
    <w:multiLevelType w:val="hybridMultilevel"/>
    <w:tmpl w:val="8CA4E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0DA"/>
    <w:rsid w:val="0000325A"/>
    <w:rsid w:val="000C72F9"/>
    <w:rsid w:val="00385657"/>
    <w:rsid w:val="003E2313"/>
    <w:rsid w:val="0043656F"/>
    <w:rsid w:val="00544B32"/>
    <w:rsid w:val="00544B4F"/>
    <w:rsid w:val="005A0367"/>
    <w:rsid w:val="005F7ACA"/>
    <w:rsid w:val="0070139C"/>
    <w:rsid w:val="007F5350"/>
    <w:rsid w:val="007F58CE"/>
    <w:rsid w:val="009958F2"/>
    <w:rsid w:val="009E70DA"/>
    <w:rsid w:val="00A87E00"/>
    <w:rsid w:val="00AA155C"/>
    <w:rsid w:val="00B770A8"/>
    <w:rsid w:val="00BC4919"/>
    <w:rsid w:val="00BE657D"/>
    <w:rsid w:val="00C10808"/>
    <w:rsid w:val="00C15C35"/>
    <w:rsid w:val="00C33E2C"/>
    <w:rsid w:val="00CE22CB"/>
    <w:rsid w:val="00CF073C"/>
    <w:rsid w:val="00D5103F"/>
    <w:rsid w:val="00D83205"/>
    <w:rsid w:val="00E74138"/>
    <w:rsid w:val="00F71DFA"/>
    <w:rsid w:val="00FB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E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E70DA"/>
  </w:style>
  <w:style w:type="paragraph" w:styleId="a3">
    <w:name w:val="Normal (Web)"/>
    <w:basedOn w:val="a"/>
    <w:uiPriority w:val="99"/>
    <w:semiHidden/>
    <w:unhideWhenUsed/>
    <w:rsid w:val="009E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E70DA"/>
    <w:rPr>
      <w:b/>
      <w:bCs/>
    </w:rPr>
  </w:style>
  <w:style w:type="paragraph" w:styleId="a5">
    <w:name w:val="List Paragraph"/>
    <w:basedOn w:val="a"/>
    <w:uiPriority w:val="34"/>
    <w:qFormat/>
    <w:rsid w:val="00C10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5</cp:revision>
  <dcterms:created xsi:type="dcterms:W3CDTF">2015-09-21T08:46:00Z</dcterms:created>
  <dcterms:modified xsi:type="dcterms:W3CDTF">2015-09-21T13:40:00Z</dcterms:modified>
</cp:coreProperties>
</file>