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03" w:rsidRDefault="00712803" w:rsidP="007128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Хайредин</w:t>
      </w:r>
    </w:p>
    <w:p w:rsidR="00712803" w:rsidRDefault="005C02E3" w:rsidP="00712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2E3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5pt;height:.75pt" o:hrpct="0" o:hralign="center" o:hrstd="t" o:hrnoshade="t" o:hr="t" fillcolor="black" stroked="f"/>
        </w:pict>
      </w:r>
    </w:p>
    <w:p w:rsidR="00712803" w:rsidRDefault="00712803" w:rsidP="007128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8</w:t>
      </w:r>
      <w:r w:rsidR="00034A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5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/МИ/НР/2</w:t>
      </w:r>
      <w:r w:rsidR="00AC621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7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.09.2015</w:t>
      </w:r>
    </w:p>
    <w:p w:rsidR="00034A8D" w:rsidRPr="00034A8D" w:rsidRDefault="00712803" w:rsidP="00034A8D">
      <w:pPr>
        <w:spacing w:after="0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034A8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ОТНОСНО:</w:t>
      </w:r>
      <w:r w:rsidRPr="00034A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34A8D" w:rsidRPr="00034A8D">
        <w:rPr>
          <w:rFonts w:ascii="Times New Roman" w:hAnsi="Times New Roman" w:cs="Times New Roman"/>
          <w:sz w:val="24"/>
          <w:szCs w:val="24"/>
        </w:rPr>
        <w:t>Вземане на решение за упълномощаване на двама членове на ОИК Хайредин от различни партии и коалиции, които да управляват усъвършенствания електронен подпис заедно във връзка с решение №2260-МИ на ЦИК от 18.09.2015г.</w:t>
      </w:r>
    </w:p>
    <w:p w:rsidR="00712803" w:rsidRDefault="00712803" w:rsidP="00034A8D">
      <w:pPr>
        <w:spacing w:after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34A8D" w:rsidRPr="00AC621D" w:rsidRDefault="00034A8D" w:rsidP="00034A8D">
      <w:pPr>
        <w:spacing w:after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2803" w:rsidRDefault="00712803" w:rsidP="00712803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bg-BG"/>
        </w:rPr>
        <w:t>Р Е Ш И:</w:t>
      </w:r>
    </w:p>
    <w:p w:rsidR="00034A8D" w:rsidRDefault="00034A8D" w:rsidP="00712803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</w:pPr>
    </w:p>
    <w:p w:rsidR="00034A8D" w:rsidRPr="00967923" w:rsidRDefault="00034A8D" w:rsidP="00034A8D">
      <w:pPr>
        <w:spacing w:after="0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967923">
        <w:rPr>
          <w:rFonts w:ascii="Times New Roman" w:hAnsi="Times New Roman" w:cs="Times New Roman"/>
          <w:sz w:val="24"/>
          <w:szCs w:val="24"/>
        </w:rPr>
        <w:t>Упълномощава Цветомила Стефанова Тодорчева-Христова и Младенка Данчева Петрова да управляват усъвършенствания електронен подпис във връзка с решение №2260-МИ на ЦИК от 18.09.2015г.</w:t>
      </w:r>
      <w:r>
        <w:rPr>
          <w:rFonts w:ascii="Times New Roman" w:hAnsi="Times New Roman" w:cs="Times New Roman"/>
          <w:sz w:val="24"/>
          <w:szCs w:val="24"/>
        </w:rPr>
        <w:t xml:space="preserve"> и предпечатната подготовка на бюлетините.</w:t>
      </w:r>
    </w:p>
    <w:p w:rsidR="00712803" w:rsidRDefault="00712803" w:rsidP="00AC621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22CC3" w:rsidRDefault="00B22CC3" w:rsidP="0071280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2803" w:rsidRDefault="0071280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Решението на ОИК подлежи на  обжалване пред ЦИК в срок до 3 дни от обявяването му.</w:t>
      </w:r>
    </w:p>
    <w:p w:rsidR="00B22CC3" w:rsidRDefault="00B22CC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CC3" w:rsidRDefault="00B22CC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CC3" w:rsidRDefault="00B22CC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CC3" w:rsidRDefault="00B22CC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CC3" w:rsidRDefault="00B22CC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803" w:rsidRDefault="00712803" w:rsidP="0071280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803" w:rsidRDefault="00712803" w:rsidP="0071280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12803" w:rsidRDefault="00712803" w:rsidP="0071280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712803" w:rsidRDefault="00712803" w:rsidP="0071280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803" w:rsidRDefault="00B22CC3" w:rsidP="0071280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="00712803">
        <w:rPr>
          <w:rFonts w:ascii="Times New Roman" w:hAnsi="Times New Roman" w:cs="Times New Roman"/>
          <w:sz w:val="24"/>
          <w:szCs w:val="24"/>
        </w:rPr>
        <w:t>:</w:t>
      </w:r>
    </w:p>
    <w:p w:rsidR="00712803" w:rsidRDefault="00B22CC3" w:rsidP="0071280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 Александров</w:t>
      </w:r>
    </w:p>
    <w:p w:rsidR="002779FF" w:rsidRDefault="002779FF"/>
    <w:sectPr w:rsidR="002779FF" w:rsidSect="0027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AFD"/>
    <w:multiLevelType w:val="hybridMultilevel"/>
    <w:tmpl w:val="0E1239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7E7538"/>
    <w:multiLevelType w:val="hybridMultilevel"/>
    <w:tmpl w:val="520616EC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F11F7C"/>
    <w:multiLevelType w:val="hybridMultilevel"/>
    <w:tmpl w:val="37B693C2"/>
    <w:lvl w:ilvl="0" w:tplc="637846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087D0C"/>
    <w:multiLevelType w:val="hybridMultilevel"/>
    <w:tmpl w:val="0750EFD8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C92977"/>
    <w:multiLevelType w:val="hybridMultilevel"/>
    <w:tmpl w:val="0C04784E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803"/>
    <w:rsid w:val="00034A8D"/>
    <w:rsid w:val="000C38EF"/>
    <w:rsid w:val="002779FF"/>
    <w:rsid w:val="003A1F60"/>
    <w:rsid w:val="005C02E3"/>
    <w:rsid w:val="00712803"/>
    <w:rsid w:val="00AC621D"/>
    <w:rsid w:val="00B22CC3"/>
    <w:rsid w:val="00E4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803"/>
    <w:pPr>
      <w:ind w:left="720"/>
      <w:contextualSpacing/>
    </w:pPr>
  </w:style>
  <w:style w:type="table" w:styleId="a4">
    <w:name w:val="Table Grid"/>
    <w:basedOn w:val="a1"/>
    <w:uiPriority w:val="59"/>
    <w:rsid w:val="00AC6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3</cp:revision>
  <cp:lastPrinted>2015-09-27T14:11:00Z</cp:lastPrinted>
  <dcterms:created xsi:type="dcterms:W3CDTF">2015-09-27T14:11:00Z</dcterms:created>
  <dcterms:modified xsi:type="dcterms:W3CDTF">2015-09-27T14:12:00Z</dcterms:modified>
</cp:coreProperties>
</file>